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27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C743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C743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-17</w:t>
            </w:r>
            <w:r w:rsidR="002757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2757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C74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proofErr w:type="gramStart"/>
            <w:r w:rsidR="00C743B5">
              <w:rPr>
                <w:rFonts w:ascii="Times New Roman" w:hAnsi="Times New Roman" w:cs="Times New Roman"/>
                <w:b/>
                <w:i/>
              </w:rPr>
              <w:t xml:space="preserve">Г. Остер «Будем знакомы»; В. Драгунский «Тайное становится явным»; В. Берестов «Знакомый», «Кисточка»; И. </w:t>
            </w:r>
            <w:proofErr w:type="spellStart"/>
            <w:r w:rsidR="00C743B5">
              <w:rPr>
                <w:rFonts w:ascii="Times New Roman" w:hAnsi="Times New Roman" w:cs="Times New Roman"/>
                <w:b/>
                <w:i/>
              </w:rPr>
              <w:t>Токмарева</w:t>
            </w:r>
            <w:proofErr w:type="spellEnd"/>
            <w:r w:rsidR="00C743B5">
              <w:rPr>
                <w:rFonts w:ascii="Times New Roman" w:hAnsi="Times New Roman" w:cs="Times New Roman"/>
                <w:b/>
                <w:i/>
              </w:rPr>
              <w:t xml:space="preserve"> «</w:t>
            </w:r>
            <w:proofErr w:type="spellStart"/>
            <w:r w:rsidR="00C743B5">
              <w:rPr>
                <w:rFonts w:ascii="Times New Roman" w:hAnsi="Times New Roman" w:cs="Times New Roman"/>
                <w:b/>
                <w:i/>
              </w:rPr>
              <w:t>Плим</w:t>
            </w:r>
            <w:proofErr w:type="spellEnd"/>
            <w:r w:rsidR="00C743B5">
              <w:rPr>
                <w:rFonts w:ascii="Times New Roman" w:hAnsi="Times New Roman" w:cs="Times New Roman"/>
                <w:b/>
                <w:i/>
              </w:rPr>
              <w:t>», «В чудной стране».</w:t>
            </w:r>
            <w:proofErr w:type="gramEnd"/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EF2F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Климанова Л.Ф., Горецкий В.Г. Литературное </w:t>
            </w:r>
            <w:r w:rsidR="00275771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М.: Просвещение, 2011</w:t>
            </w:r>
          </w:p>
          <w:p w:rsidR="00E80DBC" w:rsidRPr="009C338B" w:rsidRDefault="00E80DBC" w:rsidP="00C74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2757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743B5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  <w:r w:rsidR="00DB138A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 w:rsidR="00C743B5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27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           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DB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38A">
              <w:rPr>
                <w:rFonts w:ascii="Times New Roman" w:hAnsi="Times New Roman" w:cs="Times New Roman"/>
                <w:sz w:val="24"/>
                <w:szCs w:val="24"/>
              </w:rPr>
              <w:t>Читать по частям произведений</w:t>
            </w:r>
            <w:r w:rsidR="00EF2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771">
              <w:rPr>
                <w:rFonts w:ascii="Times New Roman" w:hAnsi="Times New Roman" w:cs="Times New Roman"/>
                <w:sz w:val="24"/>
                <w:szCs w:val="24"/>
              </w:rPr>
              <w:t xml:space="preserve">Э. Успенского </w:t>
            </w:r>
          </w:p>
        </w:tc>
        <w:tc>
          <w:tcPr>
            <w:tcW w:w="3367" w:type="dxa"/>
            <w:gridSpan w:val="2"/>
          </w:tcPr>
          <w:p w:rsidR="000B7B9A" w:rsidRPr="009C338B" w:rsidRDefault="00275771" w:rsidP="00DB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C743B5">
              <w:rPr>
                <w:rFonts w:ascii="Times New Roman" w:hAnsi="Times New Roman" w:cs="Times New Roman"/>
                <w:b/>
                <w:sz w:val="24"/>
                <w:szCs w:val="24"/>
              </w:rPr>
              <w:t>148-159</w:t>
            </w:r>
            <w:r w:rsidR="00EF2F6D">
              <w:rPr>
                <w:rFonts w:ascii="Times New Roman" w:hAnsi="Times New Roman" w:cs="Times New Roman"/>
                <w:sz w:val="24"/>
                <w:szCs w:val="24"/>
              </w:rPr>
              <w:t>, делим по частям на ваше усмотрение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B554FE" w:rsidRPr="009C338B" w:rsidRDefault="00DB138A" w:rsidP="0027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Правильное, выразительное </w:t>
            </w:r>
            <w:r w:rsidR="00EF2F6D">
              <w:rPr>
                <w:rFonts w:ascii="Times New Roman" w:hAnsi="Times New Roman" w:cs="Times New Roman"/>
                <w:sz w:val="24"/>
                <w:szCs w:val="24"/>
              </w:rPr>
              <w:t>чтение (для взрослых)</w:t>
            </w:r>
            <w:r w:rsidR="00143384">
              <w:rPr>
                <w:rFonts w:ascii="Times New Roman" w:hAnsi="Times New Roman" w:cs="Times New Roman"/>
                <w:sz w:val="24"/>
                <w:szCs w:val="24"/>
              </w:rPr>
              <w:t xml:space="preserve">, после каждого чтения ответы на вопросы </w:t>
            </w:r>
            <w:r w:rsidR="0014338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стр. </w:t>
            </w:r>
            <w:r w:rsidR="00C743B5">
              <w:rPr>
                <w:rFonts w:ascii="Times New Roman" w:hAnsi="Times New Roman" w:cs="Times New Roman"/>
                <w:b/>
                <w:sz w:val="24"/>
                <w:szCs w:val="24"/>
              </w:rPr>
              <w:t>148-159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06650A"/>
    <w:rsid w:val="000B7B9A"/>
    <w:rsid w:val="000D069F"/>
    <w:rsid w:val="00131FDE"/>
    <w:rsid w:val="00143384"/>
    <w:rsid w:val="001E0F37"/>
    <w:rsid w:val="00275771"/>
    <w:rsid w:val="00357422"/>
    <w:rsid w:val="003B5C77"/>
    <w:rsid w:val="00435522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A07E96"/>
    <w:rsid w:val="00A33A61"/>
    <w:rsid w:val="00AA6BA2"/>
    <w:rsid w:val="00B062F2"/>
    <w:rsid w:val="00B554FE"/>
    <w:rsid w:val="00BF471A"/>
    <w:rsid w:val="00C627E9"/>
    <w:rsid w:val="00C743B5"/>
    <w:rsid w:val="00CC3893"/>
    <w:rsid w:val="00DB138A"/>
    <w:rsid w:val="00E5067F"/>
    <w:rsid w:val="00E80DBC"/>
    <w:rsid w:val="00EF2F6D"/>
    <w:rsid w:val="00F13A00"/>
    <w:rsid w:val="00F37601"/>
    <w:rsid w:val="00FD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Директор</cp:lastModifiedBy>
  <cp:revision>2</cp:revision>
  <cp:lastPrinted>2020-03-26T03:31:00Z</cp:lastPrinted>
  <dcterms:created xsi:type="dcterms:W3CDTF">2020-04-10T07:15:00Z</dcterms:created>
  <dcterms:modified xsi:type="dcterms:W3CDTF">2020-04-10T07:15:00Z</dcterms:modified>
</cp:coreProperties>
</file>